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6B" w:rsidRDefault="00490B6B" w:rsidP="00490B6B">
      <w:pPr>
        <w:jc w:val="center"/>
        <w:rPr>
          <w:b/>
          <w:bCs/>
        </w:rPr>
      </w:pPr>
      <w:r>
        <w:rPr>
          <w:b/>
        </w:rPr>
        <w:t xml:space="preserve">Аннотация к </w:t>
      </w:r>
      <w:proofErr w:type="gramStart"/>
      <w:r>
        <w:rPr>
          <w:b/>
        </w:rPr>
        <w:t>рабочей</w:t>
      </w:r>
      <w:proofErr w:type="gramEnd"/>
      <w:r>
        <w:rPr>
          <w:b/>
        </w:rPr>
        <w:t xml:space="preserve">  </w:t>
      </w:r>
    </w:p>
    <w:p w:rsidR="00490B6B" w:rsidRDefault="00490B6B" w:rsidP="00490B6B">
      <w:pPr>
        <w:jc w:val="center"/>
        <w:rPr>
          <w:b/>
          <w:bCs/>
        </w:rPr>
      </w:pPr>
      <w:r>
        <w:rPr>
          <w:b/>
        </w:rPr>
        <w:t xml:space="preserve">программе </w:t>
      </w:r>
      <w:r>
        <w:rPr>
          <w:b/>
          <w:bCs/>
        </w:rPr>
        <w:t>основного общего образования</w:t>
      </w:r>
    </w:p>
    <w:p w:rsidR="00490B6B" w:rsidRDefault="00490B6B" w:rsidP="00490B6B">
      <w:pPr>
        <w:jc w:val="center"/>
        <w:rPr>
          <w:b/>
          <w:bCs/>
        </w:rPr>
      </w:pPr>
      <w:r>
        <w:rPr>
          <w:b/>
          <w:bCs/>
        </w:rPr>
        <w:t>на 2015–2016 учебный год</w:t>
      </w:r>
    </w:p>
    <w:p w:rsidR="00490B6B" w:rsidRDefault="00490B6B" w:rsidP="00490B6B">
      <w:pPr>
        <w:jc w:val="center"/>
        <w:rPr>
          <w:b/>
          <w:bCs/>
        </w:rPr>
      </w:pPr>
      <w:r>
        <w:rPr>
          <w:b/>
          <w:bCs/>
        </w:rPr>
        <w:t xml:space="preserve">Музыка 5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>.</w:t>
      </w:r>
    </w:p>
    <w:p w:rsidR="001D0959" w:rsidRPr="001D0959" w:rsidRDefault="001D0959" w:rsidP="001D0959">
      <w:pPr>
        <w:jc w:val="center"/>
        <w:rPr>
          <w:b/>
          <w:bCs/>
          <w:i/>
        </w:rPr>
      </w:pPr>
    </w:p>
    <w:p w:rsidR="001D0959" w:rsidRDefault="001D0959" w:rsidP="001D0959">
      <w:pPr>
        <w:jc w:val="center"/>
        <w:rPr>
          <w:b/>
          <w:bCs/>
        </w:rPr>
      </w:pPr>
    </w:p>
    <w:p w:rsidR="001D0959" w:rsidRDefault="001D0959" w:rsidP="001D0959">
      <w:pPr>
        <w:jc w:val="center"/>
        <w:rPr>
          <w:b/>
          <w:bCs/>
        </w:rPr>
      </w:pPr>
      <w:r w:rsidRPr="002A1E4C">
        <w:rPr>
          <w:b/>
          <w:bCs/>
        </w:rPr>
        <w:t>Нормативные документы, на основании которых разработана рабочая программа</w:t>
      </w:r>
    </w:p>
    <w:p w:rsidR="001D0959" w:rsidRDefault="001D0959" w:rsidP="001D0959">
      <w:pPr>
        <w:ind w:firstLine="708"/>
        <w:jc w:val="both"/>
        <w:rPr>
          <w:bCs/>
          <w:lang w:eastAsia="ar-SA"/>
        </w:rPr>
      </w:pPr>
      <w:proofErr w:type="gramStart"/>
      <w:r w:rsidRPr="002A1E4C">
        <w:rPr>
          <w:bCs/>
          <w:lang w:eastAsia="ar-SA"/>
        </w:rPr>
        <w:t xml:space="preserve">Федеральный закон «Об образовании в Российской Федерации» от 29.12.2012 № 273- ФЗ (ст.2 – основные понятия, используемые </w:t>
      </w:r>
      <w:proofErr w:type="spellStart"/>
      <w:r w:rsidRPr="002A1E4C">
        <w:rPr>
          <w:bCs/>
          <w:lang w:eastAsia="ar-SA"/>
        </w:rPr>
        <w:t>ф</w:t>
      </w:r>
      <w:proofErr w:type="spellEnd"/>
      <w:r w:rsidRPr="002A1E4C">
        <w:rPr>
          <w:bCs/>
          <w:lang w:eastAsia="ar-SA"/>
        </w:rPr>
        <w:t xml:space="preserve"> федеральном законе, ст.12, п.5,7 – образовательные программы, ст.28, п.2,3,6,7 – компетенция, права.</w:t>
      </w:r>
      <w:proofErr w:type="gramEnd"/>
      <w:r w:rsidRPr="002A1E4C">
        <w:rPr>
          <w:bCs/>
          <w:lang w:eastAsia="ar-SA"/>
        </w:rPr>
        <w:t xml:space="preserve"> </w:t>
      </w:r>
      <w:proofErr w:type="gramStart"/>
      <w:r w:rsidRPr="002A1E4C">
        <w:rPr>
          <w:bCs/>
          <w:lang w:eastAsia="ar-SA"/>
        </w:rPr>
        <w:t>Обязанности и ответственность образовательной организации, ст.34 – основные права обучающихся и меры их социальной поддержки и стимулирования, ст.47 – правовой статус педагогических работников, права и свободы педагогических работников, гарантии их реализации) требованиями Федерального государственного  образовательного стандарта, утвержденного  приказом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далее – (ФГОС ООО) от 17.12.2010г. №1897.</w:t>
      </w:r>
      <w:proofErr w:type="gramEnd"/>
    </w:p>
    <w:p w:rsidR="001D0959" w:rsidRPr="002A1E4C" w:rsidRDefault="001D0959" w:rsidP="001D0959">
      <w:pPr>
        <w:ind w:firstLine="708"/>
        <w:jc w:val="both"/>
        <w:rPr>
          <w:bCs/>
          <w:lang w:eastAsia="ar-SA"/>
        </w:rPr>
      </w:pPr>
    </w:p>
    <w:p w:rsidR="001D0959" w:rsidRPr="003B5C88" w:rsidRDefault="001D0959" w:rsidP="001D0959">
      <w:pPr>
        <w:jc w:val="both"/>
      </w:pPr>
      <w:r>
        <w:t xml:space="preserve">            </w:t>
      </w:r>
      <w:r w:rsidRPr="003B5C88">
        <w:t xml:space="preserve">Рабочая программа по музыке для 5 – 7  классов составлена в соответствии с  Федеральным государственным стандартом основного общего образования, примерными  программами по музыке и авторской программы «Музыка» Е.Д.Критской, Г.П.Сергеевой для 5 -7 классов общеобразовательных учреждений, рекомендованной </w:t>
      </w:r>
      <w:proofErr w:type="spellStart"/>
      <w:r w:rsidRPr="003B5C88">
        <w:t>Минобрнауки</w:t>
      </w:r>
      <w:proofErr w:type="spellEnd"/>
      <w:r w:rsidRPr="003B5C88">
        <w:t xml:space="preserve"> РФ (М.:</w:t>
      </w:r>
      <w:r w:rsidRPr="003B5C88">
        <w:rPr>
          <w:color w:val="000000"/>
        </w:rPr>
        <w:t>Просвещениие</w:t>
      </w:r>
      <w:r w:rsidRPr="003B5C88">
        <w:t>,2014).</w:t>
      </w:r>
    </w:p>
    <w:p w:rsidR="001D0959" w:rsidRPr="002A1E4C" w:rsidRDefault="001D0959" w:rsidP="001D0959">
      <w:pPr>
        <w:ind w:firstLine="708"/>
        <w:jc w:val="both"/>
      </w:pPr>
      <w:r>
        <w:t>Для</w:t>
      </w:r>
      <w:r w:rsidRPr="002A1E4C">
        <w:t xml:space="preserve"> основного общего образования и важнейшими </w:t>
      </w:r>
      <w:r w:rsidRPr="00A369B6">
        <w:rPr>
          <w:b/>
        </w:rPr>
        <w:t xml:space="preserve">положениями художественно – педагогической концепции Д.Б. </w:t>
      </w:r>
      <w:proofErr w:type="spellStart"/>
      <w:r w:rsidRPr="00A369B6">
        <w:rPr>
          <w:b/>
        </w:rPr>
        <w:t>Кабалевского</w:t>
      </w:r>
      <w:proofErr w:type="spellEnd"/>
      <w:r w:rsidRPr="002A1E4C">
        <w:t xml:space="preserve">. В данной программе нашли отражение изменившиеся </w:t>
      </w:r>
      <w:proofErr w:type="spellStart"/>
      <w:r w:rsidRPr="002A1E4C">
        <w:t>социокультурные</w:t>
      </w:r>
      <w:proofErr w:type="spellEnd"/>
      <w:r w:rsidRPr="002A1E4C">
        <w:t xml:space="preserve"> условия деятельности современных образовательных организаций, потребности педагогов – музыкантов в обновлении содержания и новые технологии общего музыкального образования.</w:t>
      </w:r>
    </w:p>
    <w:p w:rsidR="001D0959" w:rsidRPr="002A1E4C" w:rsidRDefault="001D0959" w:rsidP="001D0959">
      <w:pPr>
        <w:ind w:firstLine="708"/>
        <w:jc w:val="both"/>
      </w:pPr>
      <w:r w:rsidRPr="002A1E4C">
        <w:t>В большей степени программа ориентирована на реализацию компенсаторной функции искусства: восстановление эмоционально – энергетического тонуса подростков, снятие нервно – психических перегрузок обучающихся.</w:t>
      </w:r>
    </w:p>
    <w:p w:rsidR="001D0959" w:rsidRPr="002A1E4C" w:rsidRDefault="001D0959" w:rsidP="001D0959">
      <w:pPr>
        <w:pStyle w:val="u-2-msonormal"/>
        <w:spacing w:before="0" w:beforeAutospacing="0" w:after="0" w:afterAutospacing="0"/>
        <w:jc w:val="both"/>
        <w:textAlignment w:val="center"/>
      </w:pPr>
      <w:r w:rsidRPr="002A1E4C">
        <w:t>Предмет «Музыка»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1D0959" w:rsidRPr="002A1E4C" w:rsidRDefault="001D0959" w:rsidP="001D0959">
      <w:pPr>
        <w:jc w:val="both"/>
      </w:pPr>
      <w:r w:rsidRPr="002A1E4C">
        <w:rPr>
          <w:b/>
          <w:bCs/>
          <w:color w:val="FF0000"/>
        </w:rPr>
        <w:t xml:space="preserve">           </w:t>
      </w:r>
      <w:r w:rsidRPr="002A1E4C">
        <w:t xml:space="preserve">В рабочей программе учитываются концептуальные положения программы, разработанной под научным руководством </w:t>
      </w:r>
      <w:proofErr w:type="spellStart"/>
      <w:r w:rsidRPr="002A1E4C">
        <w:t>Д.Б.Кабалевского</w:t>
      </w:r>
      <w:proofErr w:type="spellEnd"/>
      <w:r w:rsidRPr="002A1E4C">
        <w:t>, в частности тот её важнейший и объединяющий момент, который связан с введением темы года.</w:t>
      </w:r>
    </w:p>
    <w:p w:rsidR="001D0959" w:rsidRPr="002A1E4C" w:rsidRDefault="001D0959" w:rsidP="001D0959">
      <w:pPr>
        <w:ind w:firstLine="708"/>
        <w:jc w:val="both"/>
      </w:pPr>
      <w:r w:rsidRPr="002A1E4C">
        <w:t xml:space="preserve">Рабочая программа показывает, как с учётом конкретных условий, образовательных потребностей и особенностей </w:t>
      </w:r>
      <w:proofErr w:type="gramStart"/>
      <w:r w:rsidRPr="002A1E4C">
        <w:t>развития</w:t>
      </w:r>
      <w:proofErr w:type="gramEnd"/>
      <w:r w:rsidRPr="002A1E4C">
        <w:t xml:space="preserve"> обучающихся педагог создает индивидуальную модель образования на основе государственного образовательного стандарта.</w:t>
      </w:r>
    </w:p>
    <w:p w:rsidR="001D0959" w:rsidRPr="002A1E4C" w:rsidRDefault="001D0959" w:rsidP="001D0959">
      <w:pPr>
        <w:ind w:firstLine="708"/>
        <w:jc w:val="both"/>
      </w:pPr>
      <w:r w:rsidRPr="002A1E4C">
        <w:t>Планирование состоит из следующих разделов: номер урока, дата и графы. В соответствии с программой тематическое планирование структурировано по разделам,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триместров, года.</w:t>
      </w:r>
    </w:p>
    <w:p w:rsidR="001D0959" w:rsidRDefault="001D0959" w:rsidP="001D0959">
      <w:pPr>
        <w:ind w:firstLine="180"/>
        <w:jc w:val="both"/>
        <w:rPr>
          <w:spacing w:val="-2"/>
        </w:rPr>
      </w:pPr>
      <w:r w:rsidRPr="002A1E4C">
        <w:rPr>
          <w:spacing w:val="-3"/>
        </w:rPr>
        <w:t>Данная программа не подразумевает жестко регламентиро</w:t>
      </w:r>
      <w:r w:rsidRPr="002A1E4C">
        <w:rPr>
          <w:spacing w:val="-3"/>
        </w:rPr>
        <w:softHyphen/>
      </w:r>
      <w:r w:rsidRPr="002A1E4C">
        <w:rPr>
          <w:spacing w:val="-4"/>
        </w:rPr>
        <w:t xml:space="preserve">ванного разделения музыкального материала на учебные темы, уроки. Творческое планирование художественного материала в </w:t>
      </w:r>
      <w:r w:rsidRPr="002A1E4C">
        <w:t xml:space="preserve">рамках урока, распределение его внутри четверти, учебного </w:t>
      </w:r>
      <w:r w:rsidRPr="002A1E4C">
        <w:rPr>
          <w:spacing w:val="-3"/>
        </w:rPr>
        <w:t xml:space="preserve">года в зависимости от интерпретации учителем той или иной художественно-педагогической идеи, особенностей и уровня </w:t>
      </w:r>
      <w:r w:rsidRPr="002A1E4C">
        <w:rPr>
          <w:spacing w:val="-4"/>
        </w:rPr>
        <w:t xml:space="preserve">музыкального развития  учащихся каждого конкретного класса </w:t>
      </w:r>
      <w:r w:rsidRPr="002A1E4C">
        <w:rPr>
          <w:spacing w:val="-4"/>
        </w:rPr>
        <w:lastRenderedPageBreak/>
        <w:t xml:space="preserve">будут способствовать вариативности музыкальных занятий. </w:t>
      </w:r>
      <w:r w:rsidRPr="002A1E4C">
        <w:rPr>
          <w:spacing w:val="-3"/>
        </w:rPr>
        <w:t>Творческий подход учителя музыки к данной программе — за</w:t>
      </w:r>
      <w:r w:rsidRPr="002A1E4C">
        <w:rPr>
          <w:spacing w:val="-3"/>
        </w:rPr>
        <w:softHyphen/>
      </w:r>
      <w:r w:rsidRPr="002A1E4C">
        <w:rPr>
          <w:spacing w:val="-2"/>
        </w:rPr>
        <w:t>лог успеха его музыкально-педагогической деятельности</w:t>
      </w:r>
      <w:r>
        <w:rPr>
          <w:spacing w:val="-2"/>
        </w:rPr>
        <w:t>.</w:t>
      </w:r>
    </w:p>
    <w:p w:rsidR="001D0959" w:rsidRPr="002A1E4C" w:rsidRDefault="001D0959" w:rsidP="001D0959">
      <w:pPr>
        <w:jc w:val="both"/>
      </w:pPr>
      <w:r w:rsidRPr="002A1E4C">
        <w:t xml:space="preserve">Приоритетным в данной  программе является введение ребенка в мир музыки через интонации, темы и образы русской музыкальной культуры – «от родного порога», по выражению народного художника России </w:t>
      </w:r>
      <w:proofErr w:type="spellStart"/>
      <w:r w:rsidRPr="002A1E4C">
        <w:t>Б.М.Неменского</w:t>
      </w:r>
      <w:proofErr w:type="spellEnd"/>
      <w:r w:rsidRPr="002A1E4C">
        <w:t xml:space="preserve"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</w:t>
      </w:r>
      <w:proofErr w:type="spellStart"/>
      <w:r w:rsidRPr="002A1E4C">
        <w:t>синкретичнонго</w:t>
      </w:r>
      <w:proofErr w:type="spellEnd"/>
      <w:r w:rsidRPr="002A1E4C">
        <w:t xml:space="preserve">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 – классиков. Включение в программу религиозной традиции базируется на культурологическом подходе, который дает возможность учащимся осваивать духовно – нравственные ценности как неотъемлемую часть мировой музыкальной культуры.</w:t>
      </w:r>
    </w:p>
    <w:p w:rsidR="001D0959" w:rsidRPr="002A1E4C" w:rsidRDefault="001D0959" w:rsidP="001D0959">
      <w:pPr>
        <w:ind w:firstLine="180"/>
        <w:jc w:val="both"/>
      </w:pPr>
      <w:r w:rsidRPr="002A1E4C">
        <w:t>Программ</w:t>
      </w:r>
      <w:r>
        <w:t>а</w:t>
      </w:r>
      <w:r w:rsidRPr="002A1E4C">
        <w:t xml:space="preserve">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взаимодействия на духовный мир человека на основе проникновения в интонационно – временную природу музыки, ее жанрово – стилистические особенности.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2A1E4C">
        <w:t>метапредметных</w:t>
      </w:r>
      <w:proofErr w:type="spellEnd"/>
      <w:r w:rsidRPr="002A1E4C">
        <w:t xml:space="preserve"> результатов. </w:t>
      </w:r>
    </w:p>
    <w:p w:rsidR="001D0959" w:rsidRDefault="001D0959" w:rsidP="001D0959">
      <w:pPr>
        <w:ind w:firstLine="180"/>
        <w:jc w:val="both"/>
        <w:rPr>
          <w:spacing w:val="-2"/>
        </w:rPr>
      </w:pPr>
      <w:r w:rsidRPr="002A1E4C">
        <w:rPr>
          <w:spacing w:val="-2"/>
        </w:rPr>
        <w:t xml:space="preserve"> </w:t>
      </w:r>
    </w:p>
    <w:p w:rsidR="00175DAD" w:rsidRDefault="00175DAD"/>
    <w:sectPr w:rsidR="00175DAD" w:rsidSect="0017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D0959"/>
    <w:rsid w:val="00175DAD"/>
    <w:rsid w:val="001D0959"/>
    <w:rsid w:val="00490B6B"/>
    <w:rsid w:val="00E2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1D09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Хамзат</cp:lastModifiedBy>
  <cp:revision>2</cp:revision>
  <dcterms:created xsi:type="dcterms:W3CDTF">2016-02-29T11:10:00Z</dcterms:created>
  <dcterms:modified xsi:type="dcterms:W3CDTF">2016-02-29T11:10:00Z</dcterms:modified>
</cp:coreProperties>
</file>