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0" w:rsidRDefault="00B51C70" w:rsidP="00B51C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МО УЧИТЕЛЕЙ ЕСТЕСТВЕННО-МАТЕМАТИЧЕСКОГО ЦИКЛА </w:t>
      </w:r>
    </w:p>
    <w:p w:rsidR="00B51C70" w:rsidRDefault="00B51C70" w:rsidP="00B51C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2017</w:t>
      </w:r>
      <w:r w:rsidRPr="00D55729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7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375"/>
        <w:gridCol w:w="2175"/>
        <w:gridCol w:w="2763"/>
        <w:gridCol w:w="2682"/>
      </w:tblGrid>
      <w:tr w:rsidR="00B51C70" w:rsidRPr="00150757" w:rsidTr="004E1473">
        <w:trPr>
          <w:trHeight w:val="585"/>
        </w:trPr>
        <w:tc>
          <w:tcPr>
            <w:tcW w:w="705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75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5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757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175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75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3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75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82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75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51C70" w:rsidRPr="00150757" w:rsidTr="004E1473">
        <w:trPr>
          <w:trHeight w:val="585"/>
        </w:trPr>
        <w:tc>
          <w:tcPr>
            <w:tcW w:w="705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5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5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231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21523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Совершенствование профессиональной компетенции учителя через самообразование»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МО за 2016-2017 учебный 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Доклад. 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 работы МО на 2017-2018 учебный 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Рассмотрение и утверждение тем по самообразованию педагогов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рабочих программ 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Рассмотрение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Инструктивно-методические письма 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«О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и информатики  в 2017-2018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>. году</w:t>
            </w:r>
            <w:r>
              <w:rPr>
                <w:rFonts w:ascii="Times New Roman" w:hAnsi="Times New Roman"/>
                <w:sz w:val="24"/>
                <w:szCs w:val="24"/>
              </w:rPr>
              <w:t>», «О преподавании физики, химии, биологии, географии в 2017-2018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>.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Перспективы реализации Концепции российского математического образования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Анализ и обсуждение  результатов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ГЭ и ОГЭ  по математике, физике, химии, биологии, географии  за 2016-2017 </w:t>
            </w: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составление графиков открытых уроков и предметных недель, подготовка к школьным олимпиадам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pStyle w:val="a4"/>
              <w:widowControl w:val="0"/>
              <w:tabs>
                <w:tab w:val="left" w:pos="993"/>
              </w:tabs>
              <w:suppressAutoHyphens w:val="0"/>
              <w:spacing w:line="276" w:lineRule="auto"/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</w:pPr>
            <w:r w:rsidRPr="00EC2477">
              <w:rPr>
                <w:rFonts w:ascii="Times New Roman" w:eastAsia="TimesNewRomanPSMT" w:hAnsi="Times New Roman"/>
                <w:color w:val="auto"/>
                <w:sz w:val="24"/>
                <w:szCs w:val="24"/>
              </w:rPr>
              <w:t>Организация контрольно-оценочной деятельности учителя по развитию у обучающихся навыков контроля и самооценки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pStyle w:val="1"/>
              <w:tabs>
                <w:tab w:val="left" w:pos="993"/>
              </w:tabs>
              <w:suppressAutoHyphens w:val="0"/>
              <w:spacing w:line="276" w:lineRule="auto"/>
              <w:ind w:firstLine="709"/>
              <w:jc w:val="both"/>
              <w:rPr>
                <w:rFonts w:eastAsia="TimesNewRomanPSMT"/>
                <w:bCs/>
                <w:sz w:val="24"/>
                <w:szCs w:val="24"/>
              </w:rPr>
            </w:pPr>
            <w:r w:rsidRPr="00EC2477">
              <w:rPr>
                <w:color w:val="000000"/>
                <w:sz w:val="24"/>
                <w:szCs w:val="24"/>
              </w:rPr>
              <w:t xml:space="preserve">Тема: </w:t>
            </w:r>
            <w:r w:rsidRPr="00215231">
              <w:rPr>
                <w:b/>
                <w:color w:val="000000"/>
                <w:sz w:val="24"/>
                <w:szCs w:val="24"/>
              </w:rPr>
              <w:t>«</w:t>
            </w:r>
            <w:r w:rsidRPr="00215231">
              <w:rPr>
                <w:rFonts w:eastAsia="TimesNewRomanPSMT"/>
                <w:b/>
                <w:bCs/>
                <w:sz w:val="24"/>
                <w:szCs w:val="24"/>
              </w:rPr>
              <w:t>Эффективный опыт использования современных способов, приемов и технологий в обучении обучающихся»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качества знаний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 естественно-математического цикла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 за 1 четверть в 5-9-х классах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Адаптация обучающихся 5-х  и 10-х классов  к новым условиям обучения. Роль учителя в адаптации школьников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Из опыта работы.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демоверсиями ЕГЭ и ОГЭ по предметам естественно-математического цикла на 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Гарданов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widowControl w:val="0"/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Новые образовательные технологии как средство повышения качества образования в условиях внедрения ФГОС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 xml:space="preserve">Подготовка к Декаде (неделе) </w:t>
            </w:r>
            <w:r>
              <w:rPr>
                <w:rFonts w:ascii="Times New Roman" w:hAnsi="Times New Roman"/>
                <w:sz w:val="24"/>
                <w:szCs w:val="24"/>
              </w:rPr>
              <w:t>предметов естественно-математического цикла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932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32024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Реализация предметного содержания на учебных занятиях по предметам естественно-математического </w:t>
            </w:r>
            <w:r w:rsidRPr="00932024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lastRenderedPageBreak/>
              <w:t>цикла»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1 полугодия. Анализ административных контрольных работ, выполнения программ обучения, ее практической части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Готовимся к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ОГЭ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. Дифференциация приемов и методов обучения как одно из средств качественной подготовки к итоговой аттестации. Из опыта работы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682" w:type="dxa"/>
            <w:vAlign w:val="center"/>
          </w:tcPr>
          <w:p w:rsidR="00B51C70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Гадаборшева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наиболее трудных для усвоения </w:t>
            </w:r>
            <w:proofErr w:type="gramStart"/>
            <w:r w:rsidRPr="00EC247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тем учебной программы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Информация. 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связи как средство активизации познавательной деятельности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Х.А.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участия во Всероссийской олимпиаде школьников (школьный и муниципальный этапы). Подготовка к участию в математическом конкурсе-игре «Кенгуру», конкурсу-игре по естествознанию «ЧИП»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5" w:type="dxa"/>
            <w:vAlign w:val="center"/>
          </w:tcPr>
          <w:p w:rsidR="00B51C70" w:rsidRPr="00DD0EAB" w:rsidRDefault="00B51C70" w:rsidP="004E1473">
            <w:pPr>
              <w:pStyle w:val="a6"/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E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Профессиональный стандарт педагога: содержание, структура и внедрение.</w:t>
            </w:r>
          </w:p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Оздоева А.Б.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47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932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32024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Особенности подготовки к ЕГЭ и ОГЭ»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качества знаний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 естественно-математического цикла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 за 3 четверть в 5-9-х </w:t>
            </w:r>
            <w:r w:rsidRPr="00EC2477">
              <w:rPr>
                <w:rFonts w:ascii="Times New Roman" w:hAnsi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Система подготовки  обучающихся 9,11-х классов к итоговой аттестации. Как организовать индивидуальную работу с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подготовки к ГИА  учащихся группы риска.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Информация. Обсуждение</w:t>
            </w:r>
          </w:p>
        </w:tc>
        <w:tc>
          <w:tcPr>
            <w:tcW w:w="2682" w:type="dxa"/>
            <w:vAlign w:val="center"/>
          </w:tcPr>
          <w:p w:rsidR="00B51C70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Проведение репетиционных тестирований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предметам по выбору </w:t>
            </w:r>
            <w:r w:rsidRPr="00EC2477">
              <w:rPr>
                <w:rFonts w:ascii="Times New Roman" w:hAnsi="Times New Roman"/>
                <w:sz w:val="24"/>
                <w:szCs w:val="24"/>
              </w:rPr>
              <w:t xml:space="preserve"> в 9-х и 11-х классах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477"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 w:rsidRPr="00EC2477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Деятельность учителя по созданию ситуации успеха для каждого ученика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51C70" w:rsidRPr="00EC2477" w:rsidTr="004E1473">
        <w:trPr>
          <w:trHeight w:val="585"/>
        </w:trPr>
        <w:tc>
          <w:tcPr>
            <w:tcW w:w="70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51C70" w:rsidRPr="00EC2477" w:rsidRDefault="00B51C70" w:rsidP="004E1473">
            <w:pPr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Формы и методы итогового контроля (тестовые, собеседование, творческие отчеты). Организация мониторинга результативности образовательного процесса в школе</w:t>
            </w:r>
          </w:p>
        </w:tc>
        <w:tc>
          <w:tcPr>
            <w:tcW w:w="2175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77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682" w:type="dxa"/>
            <w:vAlign w:val="center"/>
          </w:tcPr>
          <w:p w:rsidR="00B51C70" w:rsidRPr="00EC247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</w:tr>
    </w:tbl>
    <w:p w:rsidR="00B51C70" w:rsidRPr="00EC2477" w:rsidRDefault="00B51C70" w:rsidP="00B51C70">
      <w:pPr>
        <w:rPr>
          <w:rFonts w:ascii="Times New Roman" w:hAnsi="Times New Roman"/>
          <w:sz w:val="24"/>
          <w:szCs w:val="24"/>
        </w:rPr>
      </w:pPr>
    </w:p>
    <w:p w:rsidR="005B62B2" w:rsidRDefault="005B62B2"/>
    <w:p w:rsidR="00B51C70" w:rsidRDefault="00B51C70"/>
    <w:p w:rsidR="00B51C70" w:rsidRDefault="00B51C70"/>
    <w:p w:rsidR="00B51C70" w:rsidRDefault="00B51C70"/>
    <w:p w:rsidR="00B51C70" w:rsidRDefault="00B51C70"/>
    <w:p w:rsidR="00B51C70" w:rsidRDefault="00B51C70"/>
    <w:p w:rsidR="00B51C70" w:rsidRDefault="00B51C70"/>
    <w:p w:rsidR="00B51C70" w:rsidRDefault="00B51C70" w:rsidP="00B51C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СОСТАВ МО УЧИТЕЛЕЙ ЕСТЕСТВЕННО-МАТЕМАТИЧЕСКОГО ЦИКЛА 2017-2018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2024"/>
        <w:gridCol w:w="1355"/>
        <w:gridCol w:w="2009"/>
        <w:gridCol w:w="790"/>
        <w:gridCol w:w="1587"/>
        <w:gridCol w:w="1606"/>
        <w:gridCol w:w="1238"/>
        <w:gridCol w:w="1494"/>
        <w:gridCol w:w="1347"/>
        <w:gridCol w:w="1913"/>
      </w:tblGrid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Учебное заведение, год окончания, специальность</w:t>
            </w: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>. стаж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прохождения 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Курсовое обучение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Касумовна</w:t>
            </w:r>
            <w:proofErr w:type="spellEnd"/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24.03.1963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СОГУ, 1985, Математика </w:t>
            </w: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 8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б,   </w:t>
            </w:r>
          </w:p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9абв-эл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с. Чермен,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Кирова, 17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8-962-638-13-66</w:t>
            </w: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11.07.1976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ИГУ, 2000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0" w:type="dxa"/>
            <w:vAlign w:val="center"/>
          </w:tcPr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38" w:type="dxa"/>
            <w:vAlign w:val="center"/>
          </w:tcPr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РИПКРО,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 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  <w:tc>
          <w:tcPr>
            <w:tcW w:w="1347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6б, 10,5а,5б</w:t>
            </w:r>
          </w:p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осточная,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8-962-642-0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Фируза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17.06.1980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ИГУ, 2006,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ч+2к.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sz w:val="24"/>
                <w:szCs w:val="24"/>
              </w:rPr>
              <w:t>8в, 11а, 11б, 5в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Победы, 61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8-964-055-65-24</w:t>
            </w: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Тангиев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06.02.1982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ИГУ, 2004,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Технология и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тельство</w:t>
            </w:r>
            <w:proofErr w:type="spellEnd"/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Калинина, 6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8-964-027-83-62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Гарданов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02.08.1967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Новгородский политехнический институт, 1993,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мат.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ч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нформа</w:t>
            </w:r>
            <w:proofErr w:type="spellEnd"/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347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7абв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7абв, 8абв, 9абв, 10, 11аб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50757">
              <w:rPr>
                <w:rFonts w:ascii="Times New Roman" w:hAnsi="Times New Roman"/>
                <w:sz w:val="24"/>
                <w:szCs w:val="24"/>
              </w:rPr>
              <w:t>осточная,75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8-988-125-33-48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Мержоев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Адам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Пермский ГУ, 1998,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11а, 11б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Суворова,44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8-960-435-18-32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Газдиева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05.09.1977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ИГУ, 2004,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 - физика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7б,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7в,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8а, 8б, 8в,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9б,9в, 10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Победы, 50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8-964-055-71-79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ИГУ, 2001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Агрономия 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РИПКРО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 - химия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8а, 8б, 8в,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 9в, 10, 11а,11б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Коцоева, 60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8-962-645-45-40</w:t>
            </w: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Гадаборшева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Дейхан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03.10.1955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СОГУ, 1980,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  <w:r>
              <w:rPr>
                <w:rFonts w:ascii="Times New Roman" w:hAnsi="Times New Roman"/>
                <w:sz w:val="24"/>
                <w:szCs w:val="24"/>
              </w:rPr>
              <w:t>+ФГОС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5абв, 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>бв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7абв, 8абв, 9абв, 10, 11аб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г. Назрань, ул</w:t>
            </w:r>
            <w:proofErr w:type="gramStart"/>
            <w:r w:rsidRPr="001507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0757">
              <w:rPr>
                <w:rFonts w:ascii="Times New Roman" w:hAnsi="Times New Roman"/>
                <w:sz w:val="24"/>
                <w:szCs w:val="24"/>
              </w:rPr>
              <w:t>азбеги, 51а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8-962-644-23-90</w:t>
            </w: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Абдул-Керимовна</w:t>
            </w:r>
            <w:proofErr w:type="spellEnd"/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ИГУ, 2007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организации. ГБОУ ДПО (ПК) С, 2015, учитель географии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38" w:type="dxa"/>
            <w:vAlign w:val="center"/>
          </w:tcPr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ч – география 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9б, 9в,10, 11а, 11б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с. Чермен,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Суворова,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8-963-174-93-33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C70" w:rsidRPr="00150757" w:rsidTr="004E1473">
        <w:trPr>
          <w:trHeight w:val="414"/>
        </w:trPr>
        <w:tc>
          <w:tcPr>
            <w:tcW w:w="514" w:type="dxa"/>
            <w:vAlign w:val="center"/>
          </w:tcPr>
          <w:p w:rsidR="00B51C70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150757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35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17.11.1966</w:t>
            </w:r>
          </w:p>
        </w:tc>
        <w:tc>
          <w:tcPr>
            <w:tcW w:w="200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СКГМИ, 1990,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Металлургия цветных металлов </w:t>
            </w:r>
          </w:p>
        </w:tc>
        <w:tc>
          <w:tcPr>
            <w:tcW w:w="79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238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2013-ФГОС</w:t>
            </w:r>
          </w:p>
        </w:tc>
        <w:tc>
          <w:tcPr>
            <w:tcW w:w="1494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 ч - география</w:t>
            </w:r>
          </w:p>
        </w:tc>
        <w:tc>
          <w:tcPr>
            <w:tcW w:w="134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5б, 5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 xml:space="preserve">в,  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6б, 6</w:t>
            </w:r>
            <w:r w:rsidRPr="001507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с. Чермен,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ул. Хетагурова, 42</w:t>
            </w:r>
          </w:p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8-906-486-37-59</w:t>
            </w:r>
          </w:p>
        </w:tc>
      </w:tr>
    </w:tbl>
    <w:p w:rsidR="00B51C70" w:rsidRDefault="00B51C70" w:rsidP="00B51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1C70" w:rsidRDefault="00B51C70"/>
    <w:p w:rsidR="00B51C70" w:rsidRDefault="00B51C70"/>
    <w:p w:rsidR="00B51C70" w:rsidRDefault="00B51C70"/>
    <w:p w:rsidR="00B51C70" w:rsidRDefault="00B51C70"/>
    <w:p w:rsidR="00B51C70" w:rsidRDefault="00B51C70"/>
    <w:p w:rsidR="00B51C70" w:rsidRDefault="00B51C70" w:rsidP="00B51C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ПРОХОЖДЕНИЯ АТТЕСТАЦИИ</w:t>
      </w:r>
    </w:p>
    <w:tbl>
      <w:tblPr>
        <w:tblW w:w="13926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4502"/>
        <w:gridCol w:w="1530"/>
        <w:gridCol w:w="1206"/>
        <w:gridCol w:w="1293"/>
        <w:gridCol w:w="1226"/>
        <w:gridCol w:w="1134"/>
        <w:gridCol w:w="1145"/>
        <w:gridCol w:w="1264"/>
      </w:tblGrid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 w:rsidRPr="00150757">
              <w:rPr>
                <w:rFonts w:ascii="Times New Roman" w:hAnsi="Times New Roman"/>
                <w:sz w:val="28"/>
                <w:szCs w:val="28"/>
              </w:rPr>
              <w:t>последней</w:t>
            </w:r>
            <w:proofErr w:type="gramEnd"/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29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2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Погорова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Касумовна</w:t>
            </w:r>
            <w:proofErr w:type="spellEnd"/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Оздоева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Ахриева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Фируза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6A6A6" w:themeFill="background1" w:themeFillShade="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B51C70" w:rsidRPr="00391370" w:rsidRDefault="00B51C70" w:rsidP="004E1473">
            <w:pPr>
              <w:pStyle w:val="a3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Тангиев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Гарданов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Хамзат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Муссаевич</w:t>
            </w:r>
            <w:proofErr w:type="spellEnd"/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Мержоев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Газдиева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6A6A6" w:themeFill="background1" w:themeFillShade="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Гадаборшева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Дейхан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6A6A6" w:themeFill="background1" w:themeFillShade="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Абдул-Керимовна</w:t>
            </w:r>
            <w:proofErr w:type="spellEnd"/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2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2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Погорова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Магометовна</w:t>
            </w:r>
          </w:p>
        </w:tc>
        <w:tc>
          <w:tcPr>
            <w:tcW w:w="1530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0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6A6A6" w:themeFill="background1" w:themeFillShade="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C70" w:rsidRDefault="00B51C70" w:rsidP="00B51C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C70" w:rsidRDefault="00B51C70" w:rsidP="00B51C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ПРОХОЖДЕНИЯ КУРСОВОЙ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3926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358"/>
        <w:gridCol w:w="1815"/>
        <w:gridCol w:w="1184"/>
        <w:gridCol w:w="1266"/>
        <w:gridCol w:w="1203"/>
        <w:gridCol w:w="1117"/>
        <w:gridCol w:w="1127"/>
        <w:gridCol w:w="1239"/>
      </w:tblGrid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Год и место прохождения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курсов</w:t>
            </w:r>
          </w:p>
        </w:tc>
        <w:tc>
          <w:tcPr>
            <w:tcW w:w="118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266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203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1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12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7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Погорова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Касумовна</w:t>
            </w:r>
            <w:proofErr w:type="spellEnd"/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Оздоева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Ахриева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Фируза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Тангиев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Рашидович</w:t>
            </w:r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Гарданов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Хамзат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Муссаевич</w:t>
            </w:r>
            <w:proofErr w:type="spellEnd"/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Мержоев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Газдиева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815" w:type="dxa"/>
            <w:vAlign w:val="center"/>
          </w:tcPr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Гадаборшева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Дейхан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Абдул-Керимовна</w:t>
            </w:r>
            <w:proofErr w:type="spellEnd"/>
          </w:p>
        </w:tc>
        <w:tc>
          <w:tcPr>
            <w:tcW w:w="1815" w:type="dxa"/>
            <w:vAlign w:val="center"/>
          </w:tcPr>
          <w:p w:rsidR="00B51C70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70" w:rsidRPr="00150757" w:rsidTr="004E1473">
        <w:trPr>
          <w:trHeight w:val="690"/>
        </w:trPr>
        <w:tc>
          <w:tcPr>
            <w:tcW w:w="617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Погорова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0757"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 w:rsidRPr="00150757">
              <w:rPr>
                <w:rFonts w:ascii="Times New Roman" w:hAnsi="Times New Roman"/>
                <w:sz w:val="28"/>
                <w:szCs w:val="28"/>
              </w:rPr>
              <w:t xml:space="preserve"> Магометовна</w:t>
            </w:r>
          </w:p>
        </w:tc>
        <w:tc>
          <w:tcPr>
            <w:tcW w:w="1815" w:type="dxa"/>
            <w:vAlign w:val="center"/>
          </w:tcPr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51C70" w:rsidRPr="00150757" w:rsidRDefault="00B51C70" w:rsidP="004E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57">
              <w:rPr>
                <w:rFonts w:ascii="Times New Roman" w:hAnsi="Times New Roman"/>
                <w:sz w:val="24"/>
                <w:szCs w:val="24"/>
              </w:rPr>
              <w:t>РИПКРО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6A6A6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51C70" w:rsidRPr="00150757" w:rsidRDefault="00B51C70" w:rsidP="004E14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C70" w:rsidRDefault="00B51C70" w:rsidP="00B51C70"/>
    <w:sectPr w:rsidR="00B51C70" w:rsidSect="00B51C70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charset w:val="8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C70"/>
    <w:rsid w:val="00313DA7"/>
    <w:rsid w:val="005B62B2"/>
    <w:rsid w:val="005D6BDA"/>
    <w:rsid w:val="006651A0"/>
    <w:rsid w:val="00B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C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51C70"/>
    <w:pPr>
      <w:suppressAutoHyphens/>
      <w:spacing w:after="0" w:line="240" w:lineRule="auto"/>
      <w:jc w:val="both"/>
    </w:pPr>
    <w:rPr>
      <w:rFonts w:ascii="PragmaticaC" w:eastAsia="Times New Roman" w:hAnsi="PragmaticaC"/>
      <w:color w:val="000000"/>
      <w:kern w:val="1"/>
      <w:sz w:val="18"/>
      <w:szCs w:val="18"/>
      <w:lang w:eastAsia="ar-SA"/>
    </w:rPr>
  </w:style>
  <w:style w:type="character" w:customStyle="1" w:styleId="a5">
    <w:name w:val="Основной текст Знак"/>
    <w:basedOn w:val="a0"/>
    <w:link w:val="a4"/>
    <w:rsid w:val="00B51C70"/>
    <w:rPr>
      <w:rFonts w:ascii="PragmaticaC" w:eastAsia="Times New Roman" w:hAnsi="PragmaticaC" w:cs="Times New Roman"/>
      <w:color w:val="000000"/>
      <w:kern w:val="1"/>
      <w:sz w:val="18"/>
      <w:szCs w:val="18"/>
      <w:lang w:eastAsia="ar-SA"/>
    </w:rPr>
  </w:style>
  <w:style w:type="paragraph" w:customStyle="1" w:styleId="1">
    <w:name w:val="Без интервала1"/>
    <w:rsid w:val="00B51C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List Paragraph"/>
    <w:basedOn w:val="a"/>
    <w:link w:val="a7"/>
    <w:uiPriority w:val="34"/>
    <w:qFormat/>
    <w:rsid w:val="00B51C70"/>
    <w:pPr>
      <w:spacing w:after="0" w:line="240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51C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noot21</dc:creator>
  <cp:lastModifiedBy>noot21</cp:lastModifiedBy>
  <cp:revision>1</cp:revision>
  <dcterms:created xsi:type="dcterms:W3CDTF">2017-11-30T08:19:00Z</dcterms:created>
  <dcterms:modified xsi:type="dcterms:W3CDTF">2017-11-30T08:24:00Z</dcterms:modified>
</cp:coreProperties>
</file>